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5-</w:t>
      </w:r>
      <w:r>
        <w:rPr>
          <w:rFonts w:ascii="Times New Roman" w:eastAsia="Times New Roman" w:hAnsi="Times New Roman" w:cs="Times New Roman"/>
          <w:sz w:val="22"/>
          <w:szCs w:val="22"/>
        </w:rPr>
        <w:t>485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Fonts w:ascii="Times New Roman" w:eastAsia="Times New Roman" w:hAnsi="Times New Roman" w:cs="Times New Roman"/>
          <w:sz w:val="22"/>
          <w:szCs w:val="22"/>
        </w:rPr>
        <w:t>200</w:t>
      </w:r>
      <w:r>
        <w:rPr>
          <w:rFonts w:ascii="Times New Roman" w:eastAsia="Times New Roman" w:hAnsi="Times New Roman" w:cs="Times New Roman"/>
          <w:sz w:val="22"/>
          <w:szCs w:val="22"/>
        </w:rPr>
        <w:t>3</w:t>
      </w:r>
      <w:r>
        <w:rPr>
          <w:rFonts w:ascii="Times New Roman" w:eastAsia="Times New Roman" w:hAnsi="Times New Roman" w:cs="Times New Roman"/>
          <w:sz w:val="22"/>
          <w:szCs w:val="22"/>
        </w:rPr>
        <w:t>/202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ind w:right="20"/>
        <w:jc w:val="both"/>
      </w:pP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 xml:space="preserve">ПОСТАНОВЛЕНИЕ </w:t>
      </w:r>
    </w:p>
    <w:p>
      <w:pPr>
        <w:spacing w:before="0" w:after="0"/>
        <w:ind w:left="2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ind w:left="20"/>
        <w:jc w:val="center"/>
        <w:rPr>
          <w:sz w:val="12"/>
          <w:szCs w:val="12"/>
        </w:rPr>
      </w:pPr>
    </w:p>
    <w:p>
      <w:pPr>
        <w:widowControl w:val="0"/>
        <w:spacing w:before="0" w:after="0"/>
      </w:pPr>
      <w:r>
        <w:rPr>
          <w:rFonts w:ascii="Times New Roman" w:eastAsia="Times New Roman" w:hAnsi="Times New Roman" w:cs="Times New Roman"/>
        </w:rPr>
        <w:t>27 мая 2026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город Нефтеюганск</w:t>
      </w:r>
    </w:p>
    <w:p>
      <w:pPr>
        <w:widowControl w:val="0"/>
        <w:spacing w:before="0" w:after="0"/>
        <w:jc w:val="both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 3 Нефтеюганского судебного района Ханты-Мансийского автономно</w:t>
      </w:r>
      <w:r>
        <w:rPr>
          <w:rFonts w:ascii="Times New Roman" w:eastAsia="Times New Roman" w:hAnsi="Times New Roman" w:cs="Times New Roman"/>
        </w:rPr>
        <w:t xml:space="preserve">го округа – Югры Агзямова Р.В. </w:t>
      </w:r>
      <w:r>
        <w:rPr>
          <w:rFonts w:ascii="Times New Roman" w:eastAsia="Times New Roman" w:hAnsi="Times New Roman" w:cs="Times New Roman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Алиева Яраша Мавлетовича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44rplc-6"/>
          <w:rFonts w:ascii="Times New Roman" w:eastAsia="Times New Roman" w:hAnsi="Times New Roman" w:cs="Times New Roman"/>
        </w:rPr>
        <w:t>...</w:t>
      </w:r>
      <w:r>
        <w:rPr>
          <w:rStyle w:val="cat-PassportDatagrp-31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работающего </w:t>
      </w:r>
      <w:r>
        <w:rPr>
          <w:rStyle w:val="cat-OrganizationNamegrp-32rplc-8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бурильщиком</w:t>
      </w:r>
      <w:r>
        <w:rPr>
          <w:rFonts w:ascii="Times New Roman" w:eastAsia="Times New Roman" w:hAnsi="Times New Roman" w:cs="Times New Roman"/>
        </w:rPr>
        <w:t xml:space="preserve">, зарегистрированного по адресу: </w:t>
      </w:r>
      <w:r>
        <w:rPr>
          <w:rStyle w:val="cat-UserDefinedgrp-45rplc-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проживающего по адресу: </w:t>
      </w:r>
      <w:r>
        <w:rPr>
          <w:rStyle w:val="cat-UserDefinedgrp-46rplc-11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47rplc-13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ExternalSystemDefinedgrp-42rplc-15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260"/>
      </w:pPr>
      <w:r>
        <w:rPr>
          <w:rFonts w:ascii="Times New Roman" w:eastAsia="Times New Roman" w:hAnsi="Times New Roman" w:cs="Times New Roman"/>
        </w:rPr>
        <w:t>УСТАНОВИЛ:</w:t>
      </w:r>
    </w:p>
    <w:p>
      <w:pPr>
        <w:spacing w:before="0" w:after="0"/>
        <w:ind w:left="42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Алиев Я.М</w:t>
      </w:r>
      <w:r>
        <w:rPr>
          <w:rFonts w:ascii="Times New Roman" w:eastAsia="Times New Roman" w:hAnsi="Times New Roman" w:cs="Times New Roman"/>
        </w:rPr>
        <w:t xml:space="preserve">., </w:t>
      </w:r>
      <w:r>
        <w:rPr>
          <w:rFonts w:ascii="Times New Roman" w:eastAsia="Times New Roman" w:hAnsi="Times New Roman" w:cs="Times New Roman"/>
        </w:rPr>
        <w:t>13.01.2026</w:t>
      </w:r>
      <w:r>
        <w:rPr>
          <w:rFonts w:ascii="Times New Roman" w:eastAsia="Times New Roman" w:hAnsi="Times New Roman" w:cs="Times New Roman"/>
        </w:rPr>
        <w:t xml:space="preserve">, проживающий по адресу: </w:t>
      </w:r>
      <w:r>
        <w:rPr>
          <w:rStyle w:val="cat-UserDefinedgrp-46rplc-1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не уплатил в срок, предусмотренный ст. 32.2 Кодекса Российской Федерации об административных правонарушениях, а именно по </w:t>
      </w:r>
      <w:r>
        <w:rPr>
          <w:rFonts w:ascii="Times New Roman" w:eastAsia="Times New Roman" w:hAnsi="Times New Roman" w:cs="Times New Roman"/>
        </w:rPr>
        <w:t>12.01.2026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административный штраф в размере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рублей, </w:t>
      </w:r>
      <w:r>
        <w:rPr>
          <w:rFonts w:ascii="Times New Roman" w:eastAsia="Times New Roman" w:hAnsi="Times New Roman" w:cs="Times New Roman"/>
        </w:rPr>
        <w:t xml:space="preserve">назначенный постановлением по делу об административном правонарушении № </w:t>
      </w:r>
      <w:r>
        <w:rPr>
          <w:rStyle w:val="cat-UserDefinedgrp-48rplc-2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30.10.2025</w:t>
      </w:r>
      <w:r>
        <w:rPr>
          <w:rFonts w:ascii="Times New Roman" w:eastAsia="Times New Roman" w:hAnsi="Times New Roman" w:cs="Times New Roman"/>
        </w:rPr>
        <w:t xml:space="preserve"> за совершение административного п</w:t>
      </w:r>
      <w:r>
        <w:rPr>
          <w:rFonts w:ascii="Times New Roman" w:eastAsia="Times New Roman" w:hAnsi="Times New Roman" w:cs="Times New Roman"/>
        </w:rPr>
        <w:t>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ст. 12.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Кодекса Российской Федерации об административных правонарушениях, вступившим в законную силу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11.11.2025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врученного</w:t>
      </w:r>
      <w:r>
        <w:rPr>
          <w:rFonts w:ascii="Times New Roman" w:eastAsia="Times New Roman" w:hAnsi="Times New Roman" w:cs="Times New Roman"/>
        </w:rPr>
        <w:t xml:space="preserve"> ему </w:t>
      </w:r>
      <w:r>
        <w:rPr>
          <w:rFonts w:ascii="Times New Roman" w:eastAsia="Times New Roman" w:hAnsi="Times New Roman" w:cs="Times New Roman"/>
        </w:rPr>
        <w:t>30.10.2025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рассмотрении дела об административном правонарушении </w:t>
      </w:r>
      <w:r>
        <w:rPr>
          <w:rFonts w:ascii="Times New Roman" w:eastAsia="Times New Roman" w:hAnsi="Times New Roman" w:cs="Times New Roman"/>
        </w:rPr>
        <w:t>Алиев Я.М</w:t>
      </w:r>
      <w:r>
        <w:rPr>
          <w:rFonts w:ascii="Times New Roman" w:eastAsia="Times New Roman" w:hAnsi="Times New Roman" w:cs="Times New Roman"/>
        </w:rPr>
        <w:t xml:space="preserve">. признал событие и вину в совершении административного правонарушения, </w:t>
      </w:r>
      <w:r>
        <w:rPr>
          <w:rFonts w:ascii="Times New Roman" w:eastAsia="Times New Roman" w:hAnsi="Times New Roman" w:cs="Times New Roman"/>
        </w:rPr>
        <w:t>в полном объеме.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выслушав </w:t>
      </w:r>
      <w:r>
        <w:rPr>
          <w:rFonts w:ascii="Times New Roman" w:eastAsia="Times New Roman" w:hAnsi="Times New Roman" w:cs="Times New Roman"/>
        </w:rPr>
        <w:t>Алиев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Я.М </w:t>
      </w:r>
      <w:r>
        <w:rPr>
          <w:rFonts w:ascii="Times New Roman" w:eastAsia="Times New Roman" w:hAnsi="Times New Roman" w:cs="Times New Roman"/>
        </w:rPr>
        <w:t xml:space="preserve">исследовав материалы административного дела, считает, что вина </w:t>
      </w:r>
      <w:r>
        <w:rPr>
          <w:rFonts w:ascii="Times New Roman" w:eastAsia="Times New Roman" w:hAnsi="Times New Roman" w:cs="Times New Roman"/>
        </w:rPr>
        <w:t>Алиев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Я.М</w:t>
      </w:r>
      <w:r>
        <w:rPr>
          <w:rFonts w:ascii="Times New Roman" w:eastAsia="Times New Roman" w:hAnsi="Times New Roman" w:cs="Times New Roman"/>
        </w:rPr>
        <w:t xml:space="preserve"> в совершении правонарушения полностью доказана и подтверждается следующими доказательствами</w:t>
      </w:r>
      <w:r>
        <w:rPr>
          <w:rFonts w:ascii="Times New Roman" w:eastAsia="Times New Roman" w:hAnsi="Times New Roman" w:cs="Times New Roman"/>
        </w:rPr>
        <w:t>: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протоколом об административном правонарушении </w:t>
      </w:r>
      <w:r>
        <w:rPr>
          <w:rStyle w:val="cat-UserDefinedgrp-48rplc-2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30.10.2025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согласно которому </w:t>
      </w:r>
      <w:r>
        <w:rPr>
          <w:rFonts w:ascii="Times New Roman" w:eastAsia="Times New Roman" w:hAnsi="Times New Roman" w:cs="Times New Roman"/>
        </w:rPr>
        <w:t>Алиев Я.М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в установленный срок не уплатил штраф, с его подписью о том, что с данным протоколом ознакомлен, права разъяснены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копию протокола получил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- </w:t>
      </w:r>
      <w:r>
        <w:rPr>
          <w:rFonts w:ascii="Times New Roman" w:eastAsia="Times New Roman" w:hAnsi="Times New Roman" w:cs="Times New Roman"/>
        </w:rPr>
        <w:t>копией водительского удостоверения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копией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</w:rPr>
        <w:t xml:space="preserve">(УИН) </w:t>
      </w:r>
      <w:r>
        <w:rPr>
          <w:rStyle w:val="cat-UserDefinedgrp-48rplc-32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от 30.10.2025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из которого следует, что </w:t>
      </w:r>
      <w:r>
        <w:rPr>
          <w:rFonts w:ascii="Times New Roman" w:eastAsia="Times New Roman" w:hAnsi="Times New Roman" w:cs="Times New Roman"/>
        </w:rPr>
        <w:t>Алиев Я.М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был подвергнут административному наказанию за совершение административного п</w:t>
      </w:r>
      <w:r>
        <w:rPr>
          <w:rFonts w:ascii="Times New Roman" w:eastAsia="Times New Roman" w:hAnsi="Times New Roman" w:cs="Times New Roman"/>
        </w:rPr>
        <w:t>равонарушения, предусмотренного</w:t>
      </w:r>
      <w:r>
        <w:rPr>
          <w:rFonts w:ascii="Times New Roman" w:eastAsia="Times New Roman" w:hAnsi="Times New Roman" w:cs="Times New Roman"/>
        </w:rPr>
        <w:t xml:space="preserve"> ст. 12.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КоАП РФ в виде административного штрафа в размере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рублей, постановление вступило в законную </w:t>
      </w:r>
      <w:r>
        <w:rPr>
          <w:rFonts w:ascii="Times New Roman" w:eastAsia="Times New Roman" w:hAnsi="Times New Roman" w:cs="Times New Roman"/>
        </w:rPr>
        <w:t xml:space="preserve">силу </w:t>
      </w:r>
      <w:r>
        <w:rPr>
          <w:rFonts w:ascii="Times New Roman" w:eastAsia="Times New Roman" w:hAnsi="Times New Roman" w:cs="Times New Roman"/>
        </w:rPr>
        <w:t>11.11.2025</w:t>
      </w:r>
      <w:r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</w:rPr>
        <w:t>информацией ГИС ГМП об отсутствии данных по оплате штрафа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left="580" w:right="20"/>
        <w:jc w:val="both"/>
      </w:pP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рапортом ИДПС взвода № </w:t>
      </w:r>
      <w:r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 xml:space="preserve"> роты № 2 ОБ ДПС </w:t>
      </w:r>
      <w:r>
        <w:rPr>
          <w:rStyle w:val="cat-ExternalSystemDefinedgrp-43rplc-37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УМВД России по ХМАО-Югре от </w:t>
      </w:r>
      <w:r>
        <w:rPr>
          <w:rFonts w:ascii="Times New Roman" w:eastAsia="Times New Roman" w:hAnsi="Times New Roman" w:cs="Times New Roman"/>
        </w:rPr>
        <w:t>26.05.2026</w:t>
      </w:r>
      <w:r>
        <w:rPr>
          <w:rFonts w:ascii="Times New Roman" w:eastAsia="Times New Roman" w:hAnsi="Times New Roman" w:cs="Times New Roman"/>
        </w:rPr>
        <w:t>;</w:t>
      </w:r>
    </w:p>
    <w:p>
      <w:pPr>
        <w:spacing w:before="0" w:after="0"/>
        <w:ind w:firstLine="580"/>
      </w:pPr>
      <w:r>
        <w:rPr>
          <w:rFonts w:ascii="Times New Roman" w:eastAsia="Times New Roman" w:hAnsi="Times New Roman" w:cs="Times New Roman"/>
        </w:rPr>
        <w:t>- сведениями административной практики.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 учетом требований ст. 32.2 КоАП РФ, последним днем оплаты штрафа </w:t>
      </w:r>
      <w:r>
        <w:rPr>
          <w:rFonts w:ascii="Times New Roman" w:eastAsia="Times New Roman" w:hAnsi="Times New Roman" w:cs="Times New Roman"/>
        </w:rPr>
        <w:t>Алиев Я.М.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являлось </w:t>
      </w:r>
      <w:r>
        <w:rPr>
          <w:rFonts w:ascii="Times New Roman" w:eastAsia="Times New Roman" w:hAnsi="Times New Roman" w:cs="Times New Roman"/>
        </w:rPr>
        <w:t>12.01.2026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Действия </w:t>
      </w:r>
      <w:r>
        <w:rPr>
          <w:rFonts w:ascii="Times New Roman" w:eastAsia="Times New Roman" w:hAnsi="Times New Roman" w:cs="Times New Roman"/>
        </w:rPr>
        <w:t>Алиев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Я.М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</w:t>
      </w:r>
      <w:r>
        <w:rPr>
          <w:rFonts w:ascii="Times New Roman" w:eastAsia="Times New Roman" w:hAnsi="Times New Roman" w:cs="Times New Roman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</w:rPr>
        <w:t>Алиев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Я.М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его имущественное положение.</w:t>
      </w:r>
    </w:p>
    <w:p>
      <w:pPr>
        <w:spacing w:before="0" w:after="0"/>
        <w:ind w:left="20" w:right="20" w:firstLine="56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</w:rPr>
        <w:t>Обстоятельством, смягчающим административную ответственность в соответствии со ст. 4.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>
      <w:pPr>
        <w:spacing w:before="0" w:after="0"/>
        <w:ind w:left="20" w:right="20" w:firstLine="56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мировой судья не усматривает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Учитывая установленные обстоятельства, данные о личности </w:t>
      </w:r>
      <w:r>
        <w:rPr>
          <w:rFonts w:ascii="Times New Roman" w:eastAsia="Times New Roman" w:hAnsi="Times New Roman" w:cs="Times New Roman"/>
        </w:rPr>
        <w:t>Алиев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Я.М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, мировой судья назначает ему административное наказание в виде административного штрафа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</w:t>
      </w:r>
    </w:p>
    <w:p>
      <w:pPr>
        <w:spacing w:before="0" w:after="0"/>
        <w:ind w:left="20" w:right="20" w:firstLine="560"/>
        <w:jc w:val="both"/>
        <w:rPr>
          <w:sz w:val="12"/>
          <w:szCs w:val="12"/>
        </w:rPr>
      </w:pPr>
    </w:p>
    <w:p>
      <w:pPr>
        <w:spacing w:before="0" w:after="0"/>
        <w:ind w:left="4160"/>
      </w:pPr>
      <w:r>
        <w:rPr>
          <w:rFonts w:ascii="Times New Roman" w:eastAsia="Times New Roman" w:hAnsi="Times New Roman" w:cs="Times New Roman"/>
        </w:rPr>
        <w:t>ПОСТАНОВИЛ:</w:t>
      </w:r>
    </w:p>
    <w:p>
      <w:pPr>
        <w:spacing w:before="0" w:after="0"/>
        <w:ind w:left="4160"/>
        <w:rPr>
          <w:sz w:val="12"/>
          <w:szCs w:val="12"/>
        </w:rPr>
      </w:pPr>
    </w:p>
    <w:p>
      <w:pPr>
        <w:spacing w:before="0" w:after="0"/>
        <w:ind w:left="20"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Алиева Яраша Мавлетовича </w:t>
      </w:r>
      <w:r>
        <w:rPr>
          <w:rFonts w:ascii="Times New Roman" w:eastAsia="Times New Roman" w:hAnsi="Times New Roman" w:cs="Times New Roman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3000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три</w:t>
      </w:r>
      <w:r>
        <w:rPr>
          <w:rFonts w:ascii="Times New Roman" w:eastAsia="Times New Roman" w:hAnsi="Times New Roman" w:cs="Times New Roman"/>
        </w:rPr>
        <w:t xml:space="preserve"> тысяч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) рублей.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Штраф подлежит уплате на счет: 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04872D08080) КПП 860101001 ИНН 8601073664 ОКТМО 71874000 р/с 03100643000000018700, наименование банка получателя платежа: ОКЦ № 8 </w:t>
      </w:r>
      <w:r>
        <w:rPr>
          <w:rStyle w:val="cat-OrganizationNamegrp-33rplc-51"/>
          <w:rFonts w:ascii="Times New Roman" w:eastAsia="Times New Roman" w:hAnsi="Times New Roman" w:cs="Times New Roman"/>
        </w:rPr>
        <w:t>наименование организации</w:t>
      </w:r>
      <w:r>
        <w:rPr>
          <w:rFonts w:ascii="Times New Roman" w:eastAsia="Times New Roman" w:hAnsi="Times New Roman" w:cs="Times New Roman"/>
        </w:rPr>
        <w:t xml:space="preserve"> России//УФК по Ханты-Мансийскому автономному округу – Югре г. Ханты-Мансийск БИК 007162163 к/с 40102810245370000007, КБК 72011601203019000140</w:t>
      </w:r>
      <w:r>
        <w:rPr>
          <w:rFonts w:ascii="Times New Roman" w:eastAsia="Times New Roman" w:hAnsi="Times New Roman" w:cs="Times New Roman"/>
        </w:rPr>
        <w:t xml:space="preserve">, УИН </w:t>
      </w:r>
      <w:r>
        <w:rPr>
          <w:rFonts w:ascii="Times New Roman" w:eastAsia="Times New Roman" w:hAnsi="Times New Roman" w:cs="Times New Roman"/>
        </w:rPr>
        <w:t>0412365400</w:t>
      </w:r>
      <w:r>
        <w:rPr>
          <w:rFonts w:ascii="Times New Roman" w:eastAsia="Times New Roman" w:hAnsi="Times New Roman" w:cs="Times New Roman"/>
        </w:rPr>
        <w:t>395004852620178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со ст. 20.25 Кодекса Российской Федерации об административных правонарушениях.</w:t>
      </w:r>
    </w:p>
    <w:p>
      <w:pPr>
        <w:spacing w:before="0" w:after="0"/>
        <w:ind w:right="20" w:firstLine="560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Нефтеюганский районный суд ХМАО-Югры в течение десяти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right="20" w:firstLine="560"/>
        <w:jc w:val="both"/>
      </w:pPr>
    </w:p>
    <w:p>
      <w:pPr>
        <w:spacing w:before="0" w:after="0"/>
        <w:ind w:left="1985" w:firstLine="142"/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</w:rPr>
        <w:t xml:space="preserve">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Р.В. </w:t>
      </w:r>
      <w:r>
        <w:rPr>
          <w:rFonts w:ascii="Times New Roman" w:eastAsia="Times New Roman" w:hAnsi="Times New Roman" w:cs="Times New Roman"/>
        </w:rPr>
        <w:t>Агзямова</w:t>
      </w:r>
    </w:p>
    <w:p>
      <w:pPr>
        <w:spacing w:before="0" w:after="0"/>
        <w:ind w:left="1276" w:firstLine="142"/>
      </w:pPr>
    </w:p>
    <w:p>
      <w:pPr>
        <w:spacing w:before="0" w:after="0"/>
        <w:ind w:left="1276" w:firstLine="142"/>
      </w:pPr>
    </w:p>
    <w:tbl>
      <w:tblPr>
        <w:tblW w:w="10832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221"/>
        <w:gridCol w:w="5611"/>
      </w:tblGrid>
      <w:tr>
        <w:tblPrEx>
          <w:tblW w:w="10832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7"/>
        </w:trPr>
        <w:tc>
          <w:tcPr>
            <w:tcW w:w="5212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hyperlink r:id="rId4" w:history="1"/>
          </w:p>
        </w:tc>
        <w:tc>
          <w:tcPr>
            <w:tcW w:w="562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</w:p>
        </w:tc>
      </w:tr>
    </w:tbl>
    <w:p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>
      <w:pPr>
        <w:spacing w:before="0" w:after="0"/>
        <w:ind w:right="283"/>
        <w:jc w:val="both"/>
        <w:rPr>
          <w:sz w:val="22"/>
          <w:szCs w:val="22"/>
        </w:rPr>
        <w:sectPr>
          <w:pgMar w:header="708" w:footer="708"/>
          <w:cols w:space="708"/>
        </w:sectPr>
      </w:pPr>
    </w:p>
    <w:p>
      <w:pPr>
        <w:rPr>
          <w:sz w:val="24"/>
          <w:szCs w:val="24"/>
        </w:rPr>
      </w:pPr>
      <w:r>
        <w:rPr>
          <w:sz w:val="2"/>
          <w:szCs w:val="2"/>
        </w:rPr>
        <w:br w:type="textWrapping" w:clear="all"/>
      </w:r>
    </w:p>
    <w:p>
      <w:pPr>
        <w:spacing w:before="0" w:after="0"/>
        <w:ind w:right="283"/>
      </w:pPr>
    </w:p>
    <w:sectPr>
      <w:type w:val="continuous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ExternalSystemDefinedgrp-44rplc-6">
    <w:name w:val="cat-ExternalSystemDefined grp-44 rplc-6"/>
    <w:basedOn w:val="DefaultParagraphFont"/>
  </w:style>
  <w:style w:type="character" w:customStyle="1" w:styleId="cat-PassportDatagrp-31rplc-7">
    <w:name w:val="cat-PassportData grp-31 rplc-7"/>
    <w:basedOn w:val="DefaultParagraphFont"/>
  </w:style>
  <w:style w:type="character" w:customStyle="1" w:styleId="cat-OrganizationNamegrp-32rplc-8">
    <w:name w:val="cat-OrganizationName grp-32 rplc-8"/>
    <w:basedOn w:val="DefaultParagraphFont"/>
  </w:style>
  <w:style w:type="character" w:customStyle="1" w:styleId="cat-UserDefinedgrp-45rplc-9">
    <w:name w:val="cat-UserDefined grp-45 rplc-9"/>
    <w:basedOn w:val="DefaultParagraphFont"/>
  </w:style>
  <w:style w:type="character" w:customStyle="1" w:styleId="cat-UserDefinedgrp-46rplc-11">
    <w:name w:val="cat-UserDefined grp-46 rplc-11"/>
    <w:basedOn w:val="DefaultParagraphFont"/>
  </w:style>
  <w:style w:type="character" w:customStyle="1" w:styleId="cat-UserDefinedgrp-47rplc-13">
    <w:name w:val="cat-UserDefined grp-47 rplc-13"/>
    <w:basedOn w:val="DefaultParagraphFont"/>
  </w:style>
  <w:style w:type="character" w:customStyle="1" w:styleId="cat-ExternalSystemDefinedgrp-42rplc-15">
    <w:name w:val="cat-ExternalSystemDefined grp-42 rplc-15"/>
    <w:basedOn w:val="DefaultParagraphFont"/>
  </w:style>
  <w:style w:type="character" w:customStyle="1" w:styleId="cat-UserDefinedgrp-46rplc-18">
    <w:name w:val="cat-UserDefined grp-46 rplc-18"/>
    <w:basedOn w:val="DefaultParagraphFont"/>
  </w:style>
  <w:style w:type="character" w:customStyle="1" w:styleId="cat-UserDefinedgrp-48rplc-22">
    <w:name w:val="cat-UserDefined grp-48 rplc-22"/>
    <w:basedOn w:val="DefaultParagraphFont"/>
  </w:style>
  <w:style w:type="character" w:customStyle="1" w:styleId="cat-UserDefinedgrp-48rplc-29">
    <w:name w:val="cat-UserDefined grp-48 rplc-29"/>
    <w:basedOn w:val="DefaultParagraphFont"/>
  </w:style>
  <w:style w:type="character" w:customStyle="1" w:styleId="cat-UserDefinedgrp-48rplc-32">
    <w:name w:val="cat-UserDefined grp-48 rplc-32"/>
    <w:basedOn w:val="DefaultParagraphFont"/>
  </w:style>
  <w:style w:type="character" w:customStyle="1" w:styleId="cat-ExternalSystemDefinedgrp-43rplc-37">
    <w:name w:val="cat-ExternalSystemDefined grp-43 rplc-37"/>
    <w:basedOn w:val="DefaultParagraphFont"/>
  </w:style>
  <w:style w:type="character" w:customStyle="1" w:styleId="cat-OrganizationNamegrp-33rplc-51">
    <w:name w:val="cat-OrganizationName grp-33 rplc-51"/>
    <w:basedOn w:val="DefaultParagraphFont"/>
  </w:style>
  <w:style w:type="character" w:customStyle="1" w:styleId="cat-UserDefinedgrp-49rplc-54">
    <w:name w:val="cat-UserDefined grp-49 rplc-54"/>
    <w:basedOn w:val="DefaultParagraphFont"/>
  </w:style>
  <w:style w:type="character" w:customStyle="1" w:styleId="cat-UserDefinedgrp-50rplc-57">
    <w:name w:val="cat-UserDefined grp-50 rplc-5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mirsud86.ru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